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17519" w:rsidRDefault="00717519">
      <w:pPr>
        <w:rPr>
          <w:sz w:val="36"/>
          <w:szCs w:val="36"/>
        </w:rPr>
      </w:pPr>
      <w:r w:rsidRPr="00717519">
        <w:rPr>
          <w:sz w:val="36"/>
          <w:szCs w:val="36"/>
        </w:rPr>
        <w:t>Учебник стр.166 №1076,1077,1078,1079,1082(а).</w:t>
      </w:r>
    </w:p>
    <w:sectPr w:rsidR="00000000" w:rsidRPr="00717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17519"/>
    <w:rsid w:val="0071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>СОШ№11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2014-01-30T09:15:00Z</dcterms:created>
  <dcterms:modified xsi:type="dcterms:W3CDTF">2014-01-30T09:16:00Z</dcterms:modified>
</cp:coreProperties>
</file>